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 w:fill="FEFEFE"/>
                <w:lang w:val="en-US" w:eastAsia="zh-CN" w:bidi="ar-SA"/>
              </w:rPr>
              <w:t>南双林村卫生室围墙拆建项目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38F3F0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EFEFE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right="0"/>
              <w:jc w:val="both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2"/>
                <w:szCs w:val="32"/>
                <w:shd w:val="clear" w:fill="FEFEFE"/>
                <w:lang w:val="en-US" w:eastAsia="zh-CN"/>
              </w:rPr>
              <w:t>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fill="FEFEFE"/>
                <w:lang w:val="en-US" w:eastAsia="zh-CN"/>
              </w:rPr>
              <w:t>双林村卫生室，围墙共计长约28米，高以原围墙为准（2.7米左右）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fill="FEFEF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fill="FEFEFE"/>
                <w:lang w:val="en-US" w:eastAsia="zh-CN"/>
              </w:rPr>
              <w:t>建设需求：需要建设地圈梁，柱子现浇，中间为铸铁铁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shd w:val="clear" w:fill="FEFEFE"/>
                <w:lang w:val="en-US" w:eastAsia="zh-CN"/>
              </w:rPr>
              <w:t>艺栏杆，施工期间需加围挡，垃圾清运全包。（具体施工工艺现场详谈）。预算资金3万元内。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7305A3"/>
    <w:rsid w:val="1F3140CF"/>
    <w:rsid w:val="27226091"/>
    <w:rsid w:val="29C92B58"/>
    <w:rsid w:val="36382B16"/>
    <w:rsid w:val="3654338C"/>
    <w:rsid w:val="3D38154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262CCF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3</Lines>
  <Paragraphs>1</Paragraphs>
  <TotalTime>0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2026-06-05T01:10:03Z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